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55A1" w14:textId="5196AE73" w:rsidR="008F28D2" w:rsidRPr="008F28D2" w:rsidRDefault="008F28D2" w:rsidP="008F28D2">
      <w:pPr>
        <w:pStyle w:val="Overskrift1"/>
        <w:rPr>
          <w:color w:val="1F5776"/>
        </w:rPr>
      </w:pPr>
      <w:r w:rsidRPr="008F28D2">
        <w:rPr>
          <w:color w:val="1F5776"/>
        </w:rPr>
        <w:t xml:space="preserve">Persondata politik for </w:t>
      </w:r>
      <w:proofErr w:type="spellStart"/>
      <w:r w:rsidRPr="008F28D2">
        <w:rPr>
          <w:color w:val="1F5776"/>
        </w:rPr>
        <w:t>SportsOsteopati</w:t>
      </w:r>
      <w:proofErr w:type="spellEnd"/>
      <w:r w:rsidRPr="008F28D2">
        <w:rPr>
          <w:color w:val="1F5776"/>
        </w:rPr>
        <w:t>- og Fysioterapi</w:t>
      </w:r>
    </w:p>
    <w:p w14:paraId="51A4B852" w14:textId="13A70FBE" w:rsidR="008F28D2" w:rsidRPr="008F28D2" w:rsidRDefault="008F28D2" w:rsidP="008F28D2">
      <w:pPr>
        <w:rPr>
          <w:rFonts w:ascii="Helvetica Light" w:hAnsi="Helvetica Light"/>
          <w:color w:val="1F5776"/>
        </w:rPr>
      </w:pPr>
    </w:p>
    <w:p w14:paraId="2F1AA4D7" w14:textId="02A02DAA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I forbindelse med behandling her på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klinikken</w:t>
      </w:r>
      <w:r w:rsidRPr="008F28D2">
        <w:rPr>
          <w:color w:val="1F5776"/>
        </w:rPr>
        <w:t>, online og telefonisk konsultation,</w:t>
      </w:r>
      <w:r w:rsidRPr="008F28D2">
        <w:rPr>
          <w:color w:val="1F5776"/>
        </w:rPr>
        <w:t xml:space="preserve"> er det nødvendigt, at notere og behandle oplysninger om dig.</w:t>
      </w:r>
    </w:p>
    <w:p w14:paraId="003F1B8A" w14:textId="77777777" w:rsidR="008F28D2" w:rsidRPr="008F28D2" w:rsidRDefault="008F28D2" w:rsidP="008F28D2">
      <w:pPr>
        <w:rPr>
          <w:rFonts w:ascii="Helvetica Light" w:hAnsi="Helvetica Light"/>
          <w:color w:val="1F5776"/>
        </w:rPr>
      </w:pPr>
    </w:p>
    <w:p w14:paraId="1C963D7F" w14:textId="569CD50C" w:rsidR="008F28D2" w:rsidRPr="008F28D2" w:rsidRDefault="008F28D2" w:rsidP="008F28D2">
      <w:pPr>
        <w:pStyle w:val="Overskrift2"/>
        <w:rPr>
          <w:color w:val="1F5776"/>
        </w:rPr>
      </w:pPr>
      <w:r w:rsidRPr="008F28D2">
        <w:rPr>
          <w:color w:val="1F5776"/>
        </w:rPr>
        <w:t xml:space="preserve">1. Hvilke oplysninger behandler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>?</w:t>
      </w:r>
    </w:p>
    <w:p w14:paraId="70BF85C6" w14:textId="66276D43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 xml:space="preserve">I forbindelse med din behandling på klinikken noterer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oplysninger om dine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 xml:space="preserve">helbredsmæssige forhold til brug for den journalførelse, som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efter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sundhedslovgivningen har pligt til at foretage. De nærmere regler findes i autorisationslovens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kapitel 6 og journalbekendtgørelsen (</w:t>
      </w:r>
      <w:proofErr w:type="spellStart"/>
      <w:r w:rsidRPr="008F28D2">
        <w:rPr>
          <w:color w:val="1F5776"/>
        </w:rPr>
        <w:t>bkg</w:t>
      </w:r>
      <w:proofErr w:type="spellEnd"/>
      <w:r w:rsidRPr="008F28D2">
        <w:rPr>
          <w:color w:val="1F5776"/>
        </w:rPr>
        <w:t>. nr. 1090 af 28. juli 2016 om 1090 om autoriserede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sundhedspersoners patientjournaler).</w:t>
      </w:r>
    </w:p>
    <w:p w14:paraId="3B2233E2" w14:textId="77777777" w:rsidR="008F28D2" w:rsidRPr="008F28D2" w:rsidRDefault="008F28D2" w:rsidP="008F28D2">
      <w:pPr>
        <w:rPr>
          <w:rFonts w:ascii="Helvetica Light" w:hAnsi="Helvetica Light"/>
          <w:color w:val="1F5776"/>
        </w:rPr>
      </w:pPr>
    </w:p>
    <w:p w14:paraId="3DC78569" w14:textId="7C1A3A56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 xml:space="preserve">Udover de helbredsoplysninger </w:t>
      </w:r>
      <w:r>
        <w:rPr>
          <w:color w:val="1F5776"/>
        </w:rPr>
        <w:t>klinikken</w:t>
      </w:r>
      <w:r w:rsidRPr="008F28D2">
        <w:rPr>
          <w:color w:val="1F5776"/>
        </w:rPr>
        <w:t xml:space="preserve"> selv noterer om dig, kan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modtage helbredsoplysninger om dig fra andre sundhedspersoner, f.eks. din læge, efter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reglerne i sundhedslovens kapitel 9.</w:t>
      </w:r>
    </w:p>
    <w:p w14:paraId="2DCE9E85" w14:textId="77777777" w:rsidR="008F28D2" w:rsidRPr="008F28D2" w:rsidRDefault="008F28D2" w:rsidP="008F28D2">
      <w:pPr>
        <w:rPr>
          <w:color w:val="1F5776"/>
        </w:rPr>
      </w:pPr>
    </w:p>
    <w:p w14:paraId="3EAD4AA6" w14:textId="332A78A4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Oplysningerne anvendes til brug for en god og sikker behandling af dig og de administrative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funktioner, der er forbundet hermed.</w:t>
      </w:r>
    </w:p>
    <w:p w14:paraId="1427334E" w14:textId="77777777" w:rsidR="008F28D2" w:rsidRPr="008F28D2" w:rsidRDefault="008F28D2" w:rsidP="008F28D2">
      <w:pPr>
        <w:rPr>
          <w:color w:val="1F5776"/>
        </w:rPr>
      </w:pPr>
    </w:p>
    <w:p w14:paraId="3D09EE0F" w14:textId="77777777" w:rsidR="008F28D2" w:rsidRDefault="008F28D2" w:rsidP="008F28D2">
      <w:pPr>
        <w:rPr>
          <w:color w:val="1F5776"/>
        </w:rPr>
      </w:pP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har pligt til at opbevare dine oplysninger sikkert og fortroligt.</w:t>
      </w:r>
      <w:r w:rsidRPr="008F28D2">
        <w:rPr>
          <w:color w:val="1F5776"/>
        </w:rPr>
        <w:t xml:space="preserve">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kan også registrere andre oplysninger om dig til brug for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afregningsformål.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Disse oplysninger noteres med hjemmel i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databeskyttelsesforordningens art. 6, stk. 1, litra b og f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>[indtil 25. maj 2018: persondatalovens § 6, stk. 1, nr. 2 og nr. 7].</w:t>
      </w:r>
      <w:r w:rsidRPr="008F28D2">
        <w:rPr>
          <w:color w:val="1F5776"/>
        </w:rPr>
        <w:t xml:space="preserve"> </w:t>
      </w:r>
    </w:p>
    <w:p w14:paraId="7F19CF14" w14:textId="77777777" w:rsidR="008F28D2" w:rsidRDefault="008F28D2" w:rsidP="008F28D2">
      <w:pPr>
        <w:rPr>
          <w:color w:val="1F5776"/>
        </w:rPr>
      </w:pPr>
    </w:p>
    <w:p w14:paraId="64E63B77" w14:textId="40FE83F9" w:rsidR="008F28D2" w:rsidRPr="008F28D2" w:rsidRDefault="008F28D2" w:rsidP="008F28D2">
      <w:pPr>
        <w:rPr>
          <w:color w:val="1F5776"/>
        </w:rPr>
      </w:pP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kan også anvende dine kontaktoplysninger til brug for udsendelse af</w:t>
      </w:r>
      <w:r w:rsidRPr="008F28D2">
        <w:rPr>
          <w:color w:val="1F5776"/>
        </w:rPr>
        <w:t xml:space="preserve"> </w:t>
      </w:r>
      <w:r w:rsidRPr="008F28D2">
        <w:rPr>
          <w:color w:val="1F5776"/>
        </w:rPr>
        <w:t xml:space="preserve">nyhedsbreve eller andre markedsføringsmæssige tiltag. I så fald indhenter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</w:p>
    <w:p w14:paraId="6F84367E" w14:textId="77777777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først dit samtykke. Denne anvendelse sker med hjemmel i databeskyttelsesforordningens art. 6,</w:t>
      </w:r>
    </w:p>
    <w:p w14:paraId="3E2B800D" w14:textId="77777777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stk. 1, litra a [indtil 25. maj 2018: persondatalovens § 6, stk. 1, nr. 1].</w:t>
      </w:r>
    </w:p>
    <w:p w14:paraId="51080FE9" w14:textId="77777777" w:rsidR="008F28D2" w:rsidRPr="008F28D2" w:rsidRDefault="008F28D2" w:rsidP="008F28D2">
      <w:pPr>
        <w:rPr>
          <w:color w:val="1F5776"/>
        </w:rPr>
      </w:pPr>
    </w:p>
    <w:p w14:paraId="25DC4B5D" w14:textId="6999EC38" w:rsidR="008F28D2" w:rsidRPr="008F28D2" w:rsidRDefault="008F28D2" w:rsidP="008F28D2">
      <w:pPr>
        <w:pStyle w:val="Overskrift2"/>
        <w:rPr>
          <w:color w:val="1F5776"/>
        </w:rPr>
      </w:pPr>
      <w:r w:rsidRPr="008F28D2">
        <w:rPr>
          <w:color w:val="1F5776"/>
        </w:rPr>
        <w:t>2. Videregivelse af oplysninger</w:t>
      </w:r>
    </w:p>
    <w:p w14:paraId="5536372B" w14:textId="762AE410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 xml:space="preserve">Efter sundhedsloven har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tavshedspligt om dine helbredsmæssige og andre</w:t>
      </w:r>
      <w:r>
        <w:rPr>
          <w:color w:val="1F5776"/>
        </w:rPr>
        <w:t xml:space="preserve"> </w:t>
      </w:r>
      <w:r w:rsidRPr="008F28D2">
        <w:rPr>
          <w:color w:val="1F5776"/>
        </w:rPr>
        <w:t xml:space="preserve">følsomme forhold, men hvis det er nødvendigt, kan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udveksle dine</w:t>
      </w:r>
      <w:r>
        <w:rPr>
          <w:color w:val="1F5776"/>
        </w:rPr>
        <w:t xml:space="preserve"> </w:t>
      </w:r>
      <w:r w:rsidRPr="008F28D2">
        <w:rPr>
          <w:color w:val="1F5776"/>
        </w:rPr>
        <w:t>helbredsoplysninger internt blandt vort personale.</w:t>
      </w:r>
    </w:p>
    <w:p w14:paraId="47267910" w14:textId="77777777" w:rsidR="008F28D2" w:rsidRDefault="008F28D2" w:rsidP="008F28D2">
      <w:pPr>
        <w:rPr>
          <w:color w:val="1F5776"/>
        </w:rPr>
      </w:pPr>
    </w:p>
    <w:p w14:paraId="17A81674" w14:textId="6AE2F41B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 xml:space="preserve">Videregivelse af helbredsoplysninger uden for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må som udgangspunkt kun ske med dit</w:t>
      </w:r>
      <w:r>
        <w:rPr>
          <w:color w:val="1F5776"/>
        </w:rPr>
        <w:t xml:space="preserve"> </w:t>
      </w:r>
      <w:r w:rsidRPr="008F28D2">
        <w:rPr>
          <w:color w:val="1F5776"/>
        </w:rPr>
        <w:t>samtykke. I særlige tilfælde kan der efter reglerne i sundhedsloven ske videregivelse uden</w:t>
      </w:r>
      <w:r>
        <w:rPr>
          <w:color w:val="1F5776"/>
        </w:rPr>
        <w:t xml:space="preserve"> </w:t>
      </w:r>
      <w:r w:rsidRPr="008F28D2">
        <w:rPr>
          <w:color w:val="1F5776"/>
        </w:rPr>
        <w:t>samtykke. Det vil typisk være til andre sundhedspersoner, f.eks. din egen læge. De nærmere regler</w:t>
      </w:r>
      <w:r>
        <w:rPr>
          <w:color w:val="1F5776"/>
        </w:rPr>
        <w:t xml:space="preserve"> </w:t>
      </w:r>
      <w:r w:rsidRPr="008F28D2">
        <w:rPr>
          <w:color w:val="1F5776"/>
        </w:rPr>
        <w:t>herom findes i sundhedslovens kapitel 9.</w:t>
      </w:r>
    </w:p>
    <w:p w14:paraId="79688DF1" w14:textId="77777777" w:rsidR="008F28D2" w:rsidRDefault="008F28D2" w:rsidP="008F28D2">
      <w:pPr>
        <w:rPr>
          <w:color w:val="1F5776"/>
        </w:rPr>
      </w:pPr>
    </w:p>
    <w:p w14:paraId="53BC0119" w14:textId="3F93E89D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 xml:space="preserve">De oplysninger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har registreret til brug for afregningsformål, udveksles med</w:t>
      </w:r>
      <w:r>
        <w:rPr>
          <w:color w:val="1F5776"/>
        </w:rPr>
        <w:t xml:space="preserve"> </w:t>
      </w:r>
      <w:r w:rsidRPr="008F28D2">
        <w:rPr>
          <w:color w:val="1F5776"/>
        </w:rPr>
        <w:t xml:space="preserve">betalingsformidlere i det omfang, det er nødvendigt for at gennemføre </w:t>
      </w:r>
      <w:r w:rsidRPr="008F28D2">
        <w:rPr>
          <w:color w:val="1F5776"/>
        </w:rPr>
        <w:lastRenderedPageBreak/>
        <w:t>betalingerne. Hvis din</w:t>
      </w:r>
      <w:r>
        <w:rPr>
          <w:color w:val="1F5776"/>
        </w:rPr>
        <w:t xml:space="preserve"> </w:t>
      </w:r>
      <w:r w:rsidRPr="008F28D2">
        <w:rPr>
          <w:color w:val="1F5776"/>
        </w:rPr>
        <w:t>behandling helt eller delvist betales af andre end dig selv, f.eks. af din region eller af et</w:t>
      </w:r>
      <w:r>
        <w:rPr>
          <w:color w:val="1F5776"/>
        </w:rPr>
        <w:t xml:space="preserve"> </w:t>
      </w:r>
      <w:r w:rsidRPr="008F28D2">
        <w:rPr>
          <w:color w:val="1F5776"/>
        </w:rPr>
        <w:t xml:space="preserve">forsikringsselskab, vil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også videregive oplysninger om behandlingen til den,</w:t>
      </w:r>
      <w:r>
        <w:rPr>
          <w:color w:val="1F5776"/>
        </w:rPr>
        <w:t xml:space="preserve"> </w:t>
      </w:r>
      <w:r w:rsidRPr="008F28D2">
        <w:rPr>
          <w:color w:val="1F5776"/>
        </w:rPr>
        <w:t>der skal betale.</w:t>
      </w:r>
    </w:p>
    <w:p w14:paraId="12E62CDC" w14:textId="77777777" w:rsidR="008F28D2" w:rsidRDefault="008F28D2" w:rsidP="008F28D2">
      <w:pPr>
        <w:rPr>
          <w:color w:val="1F5776"/>
        </w:rPr>
      </w:pPr>
    </w:p>
    <w:p w14:paraId="5E1E2523" w14:textId="10CA241B" w:rsidR="008F28D2" w:rsidRDefault="008F28D2" w:rsidP="008F28D2">
      <w:pPr>
        <w:pStyle w:val="Overskrift2"/>
        <w:rPr>
          <w:color w:val="1F5776"/>
        </w:rPr>
      </w:pPr>
      <w:r w:rsidRPr="008F28D2">
        <w:rPr>
          <w:color w:val="1F5776"/>
        </w:rPr>
        <w:t>4. Hvor længe opbevares oplysningerne?</w:t>
      </w:r>
    </w:p>
    <w:p w14:paraId="31D92821" w14:textId="2353BA48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Din journal opbevares i det tidsrum, der er fastlagt af Styrelsen for Patientsikkerhed. Det</w:t>
      </w:r>
    </w:p>
    <w:p w14:paraId="72E55852" w14:textId="77777777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gældende tidsrum er 5 år fra det seneste notat i journalen, jf. journalbekendtgørelsens § 15, stk. 2.</w:t>
      </w:r>
    </w:p>
    <w:p w14:paraId="637A35ED" w14:textId="77777777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I særlige tilfælde kan journalen opbevares længere.</w:t>
      </w:r>
    </w:p>
    <w:p w14:paraId="61C823B0" w14:textId="77777777" w:rsidR="008F28D2" w:rsidRDefault="008F28D2" w:rsidP="008F28D2">
      <w:pPr>
        <w:rPr>
          <w:color w:val="1F5776"/>
        </w:rPr>
      </w:pPr>
    </w:p>
    <w:p w14:paraId="6273B3EA" w14:textId="45838668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Oplysninger til brug for afregningsformål opbevares så længe, det er nødvendigt af hensyn til</w:t>
      </w:r>
    </w:p>
    <w:p w14:paraId="0BCA0AA7" w14:textId="77777777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afregning og bogføring.</w:t>
      </w:r>
    </w:p>
    <w:p w14:paraId="72BAB2DB" w14:textId="77777777" w:rsidR="008F28D2" w:rsidRDefault="008F28D2" w:rsidP="008F28D2">
      <w:pPr>
        <w:rPr>
          <w:color w:val="1F5776"/>
        </w:rPr>
      </w:pPr>
    </w:p>
    <w:p w14:paraId="7CE39B77" w14:textId="35D7CC51" w:rsidR="008F28D2" w:rsidRDefault="008F28D2" w:rsidP="008F28D2">
      <w:pPr>
        <w:pStyle w:val="Overskrift2"/>
        <w:rPr>
          <w:color w:val="1F5776"/>
        </w:rPr>
      </w:pPr>
      <w:r w:rsidRPr="008F28D2">
        <w:rPr>
          <w:color w:val="1F5776"/>
        </w:rPr>
        <w:t>5. Dine rettigheder vedrørende oplysningerne</w:t>
      </w:r>
    </w:p>
    <w:p w14:paraId="2BA598CE" w14:textId="57B2AF7B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 xml:space="preserve">Du kan få indsigt i hvilke oplysninger,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har registeret om dig, ved at kontakte</w:t>
      </w:r>
      <w:r>
        <w:rPr>
          <w:color w:val="1F5776"/>
        </w:rPr>
        <w:t xml:space="preserve">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. Efter autorisationslovens § 24 må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ikke slette</w:t>
      </w:r>
      <w:r>
        <w:rPr>
          <w:color w:val="1F5776"/>
        </w:rPr>
        <w:t xml:space="preserve"> </w:t>
      </w:r>
      <w:r w:rsidRPr="008F28D2">
        <w:rPr>
          <w:color w:val="1F5776"/>
        </w:rPr>
        <w:t>oplysninger i din journal, men hvis du mener, at der er fejl i journalen, kan du bede om, at der</w:t>
      </w:r>
      <w:r>
        <w:rPr>
          <w:color w:val="1F5776"/>
        </w:rPr>
        <w:t xml:space="preserve"> </w:t>
      </w:r>
      <w:r w:rsidRPr="008F28D2">
        <w:rPr>
          <w:color w:val="1F5776"/>
        </w:rPr>
        <w:t>laves en tilføjelse.</w:t>
      </w:r>
    </w:p>
    <w:p w14:paraId="74F3CF96" w14:textId="77777777" w:rsidR="008F28D2" w:rsidRDefault="008F28D2" w:rsidP="008F28D2">
      <w:pPr>
        <w:rPr>
          <w:color w:val="1F5776"/>
        </w:rPr>
      </w:pPr>
    </w:p>
    <w:p w14:paraId="0AE3D375" w14:textId="7D02F166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For oplysninger, der ikke er omfattet af patientjournalen, har du har ret til at få rettet eller slettet</w:t>
      </w:r>
    </w:p>
    <w:p w14:paraId="1E49EC5A" w14:textId="76CEF32F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 xml:space="preserve">ukorrekte oplysninger. Du har også ret til at bede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om at ophøre med at</w:t>
      </w:r>
      <w:r>
        <w:rPr>
          <w:color w:val="1F5776"/>
        </w:rPr>
        <w:t xml:space="preserve"> </w:t>
      </w:r>
      <w:r w:rsidRPr="008F28D2">
        <w:rPr>
          <w:color w:val="1F5776"/>
        </w:rPr>
        <w:t>behandle sådanne oplysninger om dig.</w:t>
      </w:r>
    </w:p>
    <w:p w14:paraId="47C5F80F" w14:textId="77777777" w:rsidR="008F28D2" w:rsidRDefault="008F28D2" w:rsidP="008F28D2">
      <w:pPr>
        <w:rPr>
          <w:color w:val="1F5776"/>
        </w:rPr>
      </w:pPr>
    </w:p>
    <w:p w14:paraId="14FCE7E7" w14:textId="7C54441D" w:rsidR="008F28D2" w:rsidRPr="008F28D2" w:rsidRDefault="008F28D2" w:rsidP="008F28D2">
      <w:pPr>
        <w:pStyle w:val="Overskrift2"/>
        <w:rPr>
          <w:color w:val="1F5776"/>
        </w:rPr>
      </w:pPr>
      <w:r w:rsidRPr="008F28D2">
        <w:rPr>
          <w:color w:val="1F5776"/>
        </w:rPr>
        <w:t>6. Klage</w:t>
      </w:r>
    </w:p>
    <w:p w14:paraId="45594D07" w14:textId="7428DE5B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 xml:space="preserve">Klager over </w:t>
      </w:r>
      <w:proofErr w:type="spellStart"/>
      <w:r>
        <w:rPr>
          <w:color w:val="1F5776"/>
        </w:rPr>
        <w:t>SportsOsteopati</w:t>
      </w:r>
      <w:proofErr w:type="spellEnd"/>
      <w:r>
        <w:rPr>
          <w:color w:val="1F5776"/>
        </w:rPr>
        <w:t>- og Fysioterapi</w:t>
      </w:r>
      <w:r w:rsidRPr="008F28D2">
        <w:rPr>
          <w:color w:val="1F5776"/>
        </w:rPr>
        <w:t xml:space="preserve"> behandling af dine personoplysninger kan indgives til</w:t>
      </w:r>
    </w:p>
    <w:p w14:paraId="0DECE3A8" w14:textId="77777777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Datatilsynet, Borgergade 28, 5. sal, 1300 København K. Du kan finde nærmere oplysninger om</w:t>
      </w:r>
    </w:p>
    <w:p w14:paraId="53E65CE7" w14:textId="77777777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Datatilsynet på www.datatilsynet.dk</w:t>
      </w:r>
    </w:p>
    <w:p w14:paraId="4AC08435" w14:textId="77777777" w:rsidR="008F28D2" w:rsidRDefault="008F28D2" w:rsidP="008F28D2">
      <w:pPr>
        <w:rPr>
          <w:color w:val="1F5776"/>
        </w:rPr>
      </w:pPr>
    </w:p>
    <w:p w14:paraId="4786DE96" w14:textId="2F7F893C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Tilsyn med reglerne i sundhedslovgivningen føres af Styrelsen for Patientsikkerhed. Du kan findes</w:t>
      </w:r>
    </w:p>
    <w:p w14:paraId="2A32C391" w14:textId="1C160413" w:rsidR="008F28D2" w:rsidRPr="008F28D2" w:rsidRDefault="008F28D2" w:rsidP="008F28D2">
      <w:pPr>
        <w:rPr>
          <w:color w:val="1F5776"/>
        </w:rPr>
      </w:pPr>
      <w:r w:rsidRPr="008F28D2">
        <w:rPr>
          <w:color w:val="1F5776"/>
        </w:rPr>
        <w:t>styrelsens kontaktoplysninger på www.stps.dk</w:t>
      </w:r>
    </w:p>
    <w:sectPr w:rsidR="008F28D2" w:rsidRPr="008F28D2" w:rsidSect="00B313BE">
      <w:headerReference w:type="default" r:id="rId6"/>
      <w:pgSz w:w="11906" w:h="16838"/>
      <w:pgMar w:top="1701" w:right="1134" w:bottom="1701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E70F" w14:textId="77777777" w:rsidR="00910A07" w:rsidRDefault="00910A07" w:rsidP="008F28D2">
      <w:r>
        <w:separator/>
      </w:r>
    </w:p>
  </w:endnote>
  <w:endnote w:type="continuationSeparator" w:id="0">
    <w:p w14:paraId="6C8853BE" w14:textId="77777777" w:rsidR="00910A07" w:rsidRDefault="00910A07" w:rsidP="008F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14DA" w14:textId="77777777" w:rsidR="00910A07" w:rsidRDefault="00910A07" w:rsidP="008F28D2">
      <w:r>
        <w:separator/>
      </w:r>
    </w:p>
  </w:footnote>
  <w:footnote w:type="continuationSeparator" w:id="0">
    <w:p w14:paraId="002E4BF0" w14:textId="77777777" w:rsidR="00910A07" w:rsidRDefault="00910A07" w:rsidP="008F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56BD" w14:textId="2ABC699B" w:rsidR="008F28D2" w:rsidRDefault="008F28D2">
    <w:pPr>
      <w:pStyle w:val="Sidehoved"/>
    </w:pPr>
    <w:r>
      <w:tab/>
    </w:r>
    <w:r>
      <w:tab/>
    </w:r>
    <w:r w:rsidRPr="008F28D2">
      <w:rPr>
        <w:color w:val="1F5776"/>
      </w:rPr>
      <w:drawing>
        <wp:inline distT="0" distB="0" distL="0" distR="0" wp14:anchorId="5CB6D866" wp14:editId="32AD95F4">
          <wp:extent cx="1509486" cy="1102360"/>
          <wp:effectExtent l="0" t="0" r="1905" b="254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2089" t="13251" r="20453" b="12147"/>
                  <a:stretch/>
                </pic:blipFill>
                <pic:spPr bwMode="auto">
                  <a:xfrm>
                    <a:off x="0" y="0"/>
                    <a:ext cx="1531598" cy="1118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D2"/>
    <w:rsid w:val="008F28D2"/>
    <w:rsid w:val="00910A07"/>
    <w:rsid w:val="00AE3B65"/>
    <w:rsid w:val="00B313BE"/>
    <w:rsid w:val="00C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0D1"/>
  <w15:chartTrackingRefBased/>
  <w15:docId w15:val="{751719DE-3C7E-7446-A987-14CD5C35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8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F2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8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8D2"/>
  </w:style>
  <w:style w:type="paragraph" w:styleId="Sidefod">
    <w:name w:val="footer"/>
    <w:basedOn w:val="Normal"/>
    <w:link w:val="SidefodTegn"/>
    <w:uiPriority w:val="99"/>
    <w:unhideWhenUsed/>
    <w:rsid w:val="008F28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8D2"/>
  </w:style>
  <w:style w:type="character" w:customStyle="1" w:styleId="Overskrift1Tegn">
    <w:name w:val="Overskrift 1 Tegn"/>
    <w:basedOn w:val="Standardskrifttypeiafsnit"/>
    <w:link w:val="Overskrift1"/>
    <w:uiPriority w:val="9"/>
    <w:rsid w:val="008F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F2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600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Kuhre</dc:creator>
  <cp:keywords/>
  <dc:description/>
  <cp:lastModifiedBy>Mette Kuhre</cp:lastModifiedBy>
  <cp:revision>3</cp:revision>
  <dcterms:created xsi:type="dcterms:W3CDTF">2022-10-12T16:30:00Z</dcterms:created>
  <dcterms:modified xsi:type="dcterms:W3CDTF">2022-10-19T18:25:00Z</dcterms:modified>
</cp:coreProperties>
</file>